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紫丁香书院</w:t>
      </w:r>
      <w:r>
        <w:rPr>
          <w:rFonts w:hint="eastAsia" w:ascii="宋体" w:hAnsi="宋体" w:eastAsia="宋体" w:cs="宋体"/>
          <w:b/>
          <w:bCs/>
          <w:color w:val="000000"/>
          <w:sz w:val="30"/>
          <w:szCs w:val="30"/>
        </w:rPr>
        <w:t>202</w:t>
      </w:r>
      <w:r>
        <w:rPr>
          <w:rFonts w:hint="eastAsia" w:ascii="宋体" w:hAnsi="宋体" w:eastAsia="宋体" w:cs="宋体"/>
          <w:b/>
          <w:bCs/>
          <w:color w:val="000000"/>
          <w:sz w:val="30"/>
          <w:szCs w:val="30"/>
          <w:lang w:val="en-US" w:eastAsia="zh-CN"/>
        </w:rPr>
        <w:t>3</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eastAsia="zh-CN"/>
        </w:rPr>
        <w:t>秋</w:t>
      </w:r>
      <w:r>
        <w:rPr>
          <w:rFonts w:hint="eastAsia" w:ascii="宋体" w:hAnsi="宋体" w:eastAsia="宋体" w:cs="宋体"/>
          <w:b/>
          <w:bCs/>
          <w:color w:val="000000"/>
          <w:sz w:val="30"/>
          <w:szCs w:val="30"/>
        </w:rPr>
        <w:t>季学期奖学金评选细则</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262626"/>
          <w:kern w:val="0"/>
          <w:sz w:val="24"/>
          <w:szCs w:val="24"/>
        </w:rPr>
      </w:pPr>
      <w:r>
        <w:rPr>
          <w:rFonts w:hint="eastAsia" w:ascii="宋体" w:hAnsi="宋体" w:eastAsia="宋体" w:cs="宋体"/>
          <w:color w:val="262626"/>
          <w:kern w:val="0"/>
          <w:sz w:val="24"/>
          <w:szCs w:val="24"/>
        </w:rPr>
        <w:t>根据</w:t>
      </w:r>
      <w:r>
        <w:rPr>
          <w:rFonts w:hint="eastAsia" w:ascii="宋体" w:hAnsi="宋体" w:eastAsia="宋体" w:cs="宋体"/>
          <w:color w:val="262626"/>
          <w:kern w:val="0"/>
          <w:sz w:val="24"/>
          <w:szCs w:val="24"/>
          <w:lang w:eastAsia="zh-CN"/>
        </w:rPr>
        <w:t>校区《</w:t>
      </w:r>
      <w:r>
        <w:rPr>
          <w:rFonts w:hint="eastAsia" w:ascii="宋体" w:hAnsi="宋体" w:eastAsia="宋体" w:cs="宋体"/>
          <w:color w:val="262626"/>
          <w:kern w:val="0"/>
          <w:sz w:val="24"/>
          <w:szCs w:val="24"/>
        </w:rPr>
        <w:t>202</w:t>
      </w:r>
      <w:r>
        <w:rPr>
          <w:rFonts w:hint="eastAsia" w:ascii="宋体" w:hAnsi="宋体" w:eastAsia="宋体" w:cs="宋体"/>
          <w:color w:val="262626"/>
          <w:kern w:val="0"/>
          <w:sz w:val="24"/>
          <w:szCs w:val="24"/>
          <w:lang w:val="en-US" w:eastAsia="zh-CN"/>
        </w:rPr>
        <w:t>3</w:t>
      </w:r>
      <w:r>
        <w:rPr>
          <w:rFonts w:hint="eastAsia" w:ascii="宋体" w:hAnsi="宋体" w:eastAsia="宋体" w:cs="宋体"/>
          <w:color w:val="262626"/>
          <w:kern w:val="0"/>
          <w:sz w:val="24"/>
          <w:szCs w:val="24"/>
        </w:rPr>
        <w:t>年秋季学期人民奖学金评选通知</w:t>
      </w:r>
      <w:r>
        <w:rPr>
          <w:rFonts w:hint="eastAsia" w:ascii="宋体" w:hAnsi="宋体" w:eastAsia="宋体" w:cs="宋体"/>
          <w:color w:val="262626"/>
          <w:kern w:val="0"/>
          <w:sz w:val="24"/>
          <w:szCs w:val="24"/>
          <w:lang w:eastAsia="zh-CN"/>
        </w:rPr>
        <w:t>》，</w:t>
      </w:r>
      <w:r>
        <w:rPr>
          <w:rFonts w:hint="eastAsia" w:ascii="宋体" w:hAnsi="宋体" w:eastAsia="宋体" w:cs="宋体"/>
          <w:color w:val="262626"/>
          <w:kern w:val="0"/>
          <w:sz w:val="24"/>
          <w:szCs w:val="24"/>
        </w:rPr>
        <w:t>结合</w:t>
      </w:r>
      <w:r>
        <w:rPr>
          <w:rFonts w:hint="eastAsia" w:ascii="宋体" w:hAnsi="宋体" w:eastAsia="宋体" w:cs="宋体"/>
          <w:color w:val="262626"/>
          <w:kern w:val="0"/>
          <w:sz w:val="24"/>
          <w:szCs w:val="24"/>
          <w:lang w:val="en-US" w:eastAsia="zh-CN"/>
        </w:rPr>
        <w:t>紫丁香书院</w:t>
      </w:r>
      <w:r>
        <w:rPr>
          <w:rFonts w:hint="eastAsia" w:ascii="宋体" w:hAnsi="宋体" w:eastAsia="宋体" w:cs="宋体"/>
          <w:color w:val="262626"/>
          <w:kern w:val="0"/>
          <w:sz w:val="24"/>
          <w:szCs w:val="24"/>
        </w:rPr>
        <w:t>实际情况，特制定《</w:t>
      </w:r>
      <w:r>
        <w:rPr>
          <w:rFonts w:hint="eastAsia" w:ascii="宋体" w:hAnsi="宋体" w:eastAsia="宋体" w:cs="宋体"/>
          <w:color w:val="262626"/>
          <w:kern w:val="0"/>
          <w:sz w:val="24"/>
          <w:szCs w:val="24"/>
          <w:lang w:val="en-US" w:eastAsia="zh-CN"/>
        </w:rPr>
        <w:t>紫丁香书院</w:t>
      </w:r>
      <w:r>
        <w:rPr>
          <w:rFonts w:hint="eastAsia" w:ascii="宋体" w:hAnsi="宋体" w:eastAsia="宋体" w:cs="宋体"/>
          <w:color w:val="262626"/>
          <w:kern w:val="0"/>
          <w:sz w:val="24"/>
          <w:szCs w:val="24"/>
        </w:rPr>
        <w:t>202</w:t>
      </w:r>
      <w:r>
        <w:rPr>
          <w:rFonts w:hint="eastAsia" w:ascii="宋体" w:hAnsi="宋体" w:eastAsia="宋体" w:cs="宋体"/>
          <w:color w:val="262626"/>
          <w:kern w:val="0"/>
          <w:sz w:val="24"/>
          <w:szCs w:val="24"/>
          <w:lang w:val="en-US" w:eastAsia="zh-CN"/>
        </w:rPr>
        <w:t>3</w:t>
      </w:r>
      <w:r>
        <w:rPr>
          <w:rFonts w:hint="eastAsia" w:ascii="宋体" w:hAnsi="宋体" w:eastAsia="宋体" w:cs="宋体"/>
          <w:color w:val="262626"/>
          <w:kern w:val="0"/>
          <w:sz w:val="24"/>
          <w:szCs w:val="24"/>
        </w:rPr>
        <w:t>年</w:t>
      </w:r>
      <w:r>
        <w:rPr>
          <w:rFonts w:hint="eastAsia" w:ascii="宋体" w:hAnsi="宋体" w:eastAsia="宋体" w:cs="宋体"/>
          <w:color w:val="262626"/>
          <w:kern w:val="0"/>
          <w:sz w:val="24"/>
          <w:szCs w:val="24"/>
          <w:lang w:eastAsia="zh-CN"/>
        </w:rPr>
        <w:t>秋</w:t>
      </w:r>
      <w:r>
        <w:rPr>
          <w:rFonts w:hint="eastAsia" w:ascii="宋体" w:hAnsi="宋体" w:eastAsia="宋体" w:cs="宋体"/>
          <w:color w:val="262626"/>
          <w:kern w:val="0"/>
          <w:sz w:val="24"/>
          <w:szCs w:val="24"/>
        </w:rPr>
        <w:t>季学期奖学金评选细则》，公布如下：</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Style w:val="5"/>
          <w:rFonts w:hint="eastAsia" w:ascii="宋体" w:hAnsi="宋体" w:eastAsia="宋体" w:cs="宋体"/>
          <w:b/>
          <w:bCs/>
          <w:color w:val="262626"/>
          <w:kern w:val="0"/>
          <w:sz w:val="24"/>
          <w:szCs w:val="24"/>
        </w:rPr>
        <w:t>一、奖学金的基本条件</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1．热爱社会主义祖国，拥护中国共产党的领导和改革开放政策。</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2．热爱所学专业，学习勤奋，严谨踏实，勇于进取，成绩良好。</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3．尊敬师长，团结、关心集体，遵纪守法，热爱劳动，勤俭节约。</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4．积极参加体育锻炼，身体健康。</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Style w:val="5"/>
          <w:rFonts w:hint="eastAsia" w:ascii="宋体" w:hAnsi="宋体" w:eastAsia="宋体" w:cs="宋体"/>
          <w:b/>
          <w:bCs/>
          <w:color w:val="262626"/>
          <w:kern w:val="0"/>
          <w:sz w:val="24"/>
          <w:szCs w:val="24"/>
        </w:rPr>
        <w:t>二、奖学金的限制条件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凡有下列情况之一者，均不具备各类奖学金评奖资格。</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color w:val="auto"/>
          <w:lang w:eastAsia="zh-CN"/>
        </w:rPr>
      </w:pPr>
      <w:r>
        <w:rPr>
          <w:rFonts w:hint="eastAsia" w:ascii="宋体" w:hAnsi="宋体" w:eastAsia="宋体" w:cs="宋体"/>
          <w:color w:val="262626"/>
          <w:kern w:val="0"/>
          <w:sz w:val="24"/>
          <w:szCs w:val="24"/>
        </w:rPr>
        <w:t>1．素质综合考评等级在中等以下</w:t>
      </w:r>
      <w:r>
        <w:rPr>
          <w:rFonts w:hint="eastAsia" w:ascii="宋体" w:hAnsi="宋体" w:eastAsia="宋体" w:cs="宋体"/>
          <w:color w:val="262626"/>
          <w:kern w:val="0"/>
          <w:sz w:val="24"/>
          <w:szCs w:val="24"/>
          <w:lang w:eastAsia="zh-CN"/>
        </w:rPr>
        <w:t>（</w:t>
      </w:r>
      <w:r>
        <w:rPr>
          <w:rFonts w:hint="eastAsia" w:ascii="宋体" w:hAnsi="宋体" w:eastAsia="宋体" w:cs="宋体"/>
          <w:color w:val="262626"/>
          <w:kern w:val="0"/>
          <w:sz w:val="24"/>
          <w:szCs w:val="24"/>
        </w:rPr>
        <w:t>含中等</w:t>
      </w:r>
      <w:r>
        <w:rPr>
          <w:rFonts w:hint="eastAsia" w:ascii="宋体" w:hAnsi="宋体" w:eastAsia="宋体" w:cs="宋体"/>
          <w:color w:val="262626"/>
          <w:kern w:val="0"/>
          <w:sz w:val="24"/>
          <w:szCs w:val="24"/>
          <w:lang w:eastAsia="zh-CN"/>
        </w:rPr>
        <w:t>）</w:t>
      </w:r>
      <w:r>
        <w:rPr>
          <w:rFonts w:hint="eastAsia" w:ascii="宋体" w:hAnsi="宋体" w:eastAsia="宋体" w:cs="宋体"/>
          <w:color w:val="262626"/>
          <w:kern w:val="0"/>
          <w:sz w:val="24"/>
          <w:szCs w:val="24"/>
        </w:rPr>
        <w:t>。</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综合测评成绩超出大类集群前70%</w:t>
      </w:r>
      <w:r>
        <w:rPr>
          <w:rFonts w:hint="eastAsia" w:ascii="宋体" w:hAnsi="宋体" w:eastAsia="宋体" w:cs="宋体"/>
          <w:color w:val="auto"/>
          <w:kern w:val="0"/>
          <w:sz w:val="24"/>
          <w:szCs w:val="24"/>
          <w:lang w:eastAsia="zh-CN"/>
        </w:rPr>
        <w:t>）</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2．违反校纪校规受到警告以上</w:t>
      </w:r>
      <w:r>
        <w:rPr>
          <w:rFonts w:hint="eastAsia" w:ascii="宋体" w:hAnsi="宋体" w:eastAsia="宋体" w:cs="宋体"/>
          <w:color w:val="262626"/>
          <w:kern w:val="0"/>
          <w:sz w:val="24"/>
          <w:szCs w:val="24"/>
          <w:lang w:eastAsia="zh-CN"/>
        </w:rPr>
        <w:t>（</w:t>
      </w:r>
      <w:r>
        <w:rPr>
          <w:rFonts w:hint="eastAsia" w:ascii="宋体" w:hAnsi="宋体" w:eastAsia="宋体" w:cs="宋体"/>
          <w:color w:val="262626"/>
          <w:kern w:val="0"/>
          <w:sz w:val="24"/>
          <w:szCs w:val="24"/>
        </w:rPr>
        <w:t>含警告，以下同</w:t>
      </w:r>
      <w:r>
        <w:rPr>
          <w:rFonts w:hint="eastAsia" w:ascii="宋体" w:hAnsi="宋体" w:eastAsia="宋体" w:cs="宋体"/>
          <w:color w:val="262626"/>
          <w:kern w:val="0"/>
          <w:sz w:val="24"/>
          <w:szCs w:val="24"/>
          <w:lang w:eastAsia="zh-CN"/>
        </w:rPr>
        <w:t>）</w:t>
      </w:r>
      <w:r>
        <w:rPr>
          <w:rFonts w:hint="eastAsia" w:ascii="宋体" w:hAnsi="宋体" w:eastAsia="宋体" w:cs="宋体"/>
          <w:color w:val="262626"/>
          <w:kern w:val="0"/>
          <w:sz w:val="24"/>
          <w:szCs w:val="24"/>
        </w:rPr>
        <w:t>处分。</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3．必修课和限制性选修课成绩不及格有一门以上。</w:t>
      </w:r>
    </w:p>
    <w:p>
      <w:pPr>
        <w:pStyle w:val="2"/>
        <w:keepNext w:val="0"/>
        <w:keepLines w:val="0"/>
        <w:widowControl/>
        <w:suppressLineNumbers w:val="0"/>
        <w:spacing w:before="0" w:beforeAutospacing="0" w:after="0" w:afterAutospacing="0" w:line="405" w:lineRule="atLeast"/>
        <w:ind w:left="0" w:right="0"/>
        <w:jc w:val="both"/>
        <w:rPr>
          <w:rFonts w:hint="eastAsia" w:ascii="宋体" w:hAnsi="宋体" w:eastAsia="宋体" w:cs="宋体"/>
        </w:rPr>
      </w:pPr>
      <w:r>
        <w:rPr>
          <w:rFonts w:hint="eastAsia" w:ascii="宋体" w:hAnsi="宋体" w:eastAsia="宋体" w:cs="宋体"/>
          <w:color w:val="262626"/>
          <w:kern w:val="0"/>
          <w:sz w:val="24"/>
          <w:szCs w:val="24"/>
        </w:rPr>
        <w:t>4．本学期没有注册的学生。</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Style w:val="5"/>
          <w:rFonts w:hint="eastAsia" w:ascii="宋体" w:hAnsi="宋体" w:eastAsia="宋体" w:cs="宋体"/>
          <w:b/>
          <w:bCs/>
          <w:color w:val="262626"/>
          <w:kern w:val="0"/>
          <w:sz w:val="24"/>
          <w:szCs w:val="24"/>
        </w:rPr>
        <w:t>三、各类别奖学金评选细则</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rPr>
        <w:t>（一）优秀学生奖学金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优秀学生奖学金是学校目前奖励面最大的奖学金，获奖学生占学生总的20%，它用于奖励在大学生素质综合考评中全面发展的本科学生。优秀学生奖学金每学期评定一次。</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rPr>
        <w:t>1.奖学金等级、比例与金额</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优秀学生奖学金分为三等，评定比例和奖学金为：一等比例为3%</w:t>
      </w:r>
      <w:r>
        <w:rPr>
          <w:rFonts w:hint="eastAsia" w:ascii="宋体" w:hAnsi="宋体" w:eastAsia="宋体" w:cs="宋体"/>
          <w:color w:val="262626"/>
          <w:kern w:val="0"/>
          <w:sz w:val="24"/>
          <w:szCs w:val="24"/>
          <w:lang w:eastAsia="zh-CN"/>
        </w:rPr>
        <w:t>，</w:t>
      </w:r>
      <w:r>
        <w:rPr>
          <w:rFonts w:hint="eastAsia" w:ascii="宋体" w:hAnsi="宋体" w:eastAsia="宋体" w:cs="宋体"/>
          <w:color w:val="262626"/>
          <w:kern w:val="0"/>
          <w:sz w:val="24"/>
          <w:szCs w:val="24"/>
        </w:rPr>
        <w:t>奖学金为1000元；二等比例为7%，奖学金为500元；三等比例为10%，奖学金为250元。</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rPr>
        <w:t>2.评选条件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（1）一等优秀学生奖学金获得者必须满足本学期综合素质测评的成绩在本</w:t>
      </w:r>
      <w:r>
        <w:rPr>
          <w:rFonts w:hint="eastAsia" w:ascii="宋体" w:hAnsi="宋体" w:eastAsia="宋体" w:cs="宋体"/>
          <w:color w:val="262626"/>
          <w:kern w:val="0"/>
          <w:sz w:val="24"/>
          <w:szCs w:val="24"/>
          <w:lang w:val="en-US" w:eastAsia="zh-CN"/>
        </w:rPr>
        <w:t>大类集群</w:t>
      </w:r>
      <w:r>
        <w:rPr>
          <w:rFonts w:hint="eastAsia" w:ascii="宋体" w:hAnsi="宋体" w:eastAsia="宋体" w:cs="宋体"/>
          <w:color w:val="262626"/>
          <w:kern w:val="0"/>
          <w:sz w:val="24"/>
          <w:szCs w:val="24"/>
        </w:rPr>
        <w:t>学生的前10%以内，满足实习课成绩均在良好以上。</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（2）二等优秀学生奖学金获得者必须满足本学期综合素质测评的成绩在本</w:t>
      </w:r>
      <w:r>
        <w:rPr>
          <w:rFonts w:hint="eastAsia" w:ascii="宋体" w:hAnsi="宋体" w:eastAsia="宋体" w:cs="宋体"/>
          <w:color w:val="262626"/>
          <w:kern w:val="0"/>
          <w:sz w:val="24"/>
          <w:szCs w:val="24"/>
          <w:lang w:val="en-US" w:eastAsia="zh-CN"/>
        </w:rPr>
        <w:t>大类集群</w:t>
      </w:r>
      <w:r>
        <w:rPr>
          <w:rFonts w:hint="eastAsia" w:ascii="宋体" w:hAnsi="宋体" w:eastAsia="宋体" w:cs="宋体"/>
          <w:color w:val="262626"/>
          <w:kern w:val="0"/>
          <w:sz w:val="24"/>
          <w:szCs w:val="24"/>
        </w:rPr>
        <w:t>学生的前25%以内，满足实习课成绩均在良好以上或全部中等以上。</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（3）三等优秀学生奖学金获得者必须满足本学期综合素质测评的成绩在本</w:t>
      </w:r>
      <w:r>
        <w:rPr>
          <w:rFonts w:hint="eastAsia" w:ascii="宋体" w:hAnsi="宋体" w:eastAsia="宋体" w:cs="宋体"/>
          <w:color w:val="262626"/>
          <w:kern w:val="0"/>
          <w:sz w:val="24"/>
          <w:szCs w:val="24"/>
          <w:lang w:val="en-US" w:eastAsia="zh-CN"/>
        </w:rPr>
        <w:t>大类集群</w:t>
      </w:r>
      <w:r>
        <w:rPr>
          <w:rFonts w:hint="eastAsia" w:ascii="宋体" w:hAnsi="宋体" w:eastAsia="宋体" w:cs="宋体"/>
          <w:color w:val="262626"/>
          <w:kern w:val="0"/>
          <w:sz w:val="24"/>
          <w:szCs w:val="24"/>
        </w:rPr>
        <w:t>学生的前50%以内，满足实习课成绩全部中等以上。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5" w:lineRule="atLeast"/>
        <w:ind w:left="0" w:right="0" w:firstLine="482" w:firstLineChars="200"/>
        <w:jc w:val="both"/>
        <w:textAlignment w:val="auto"/>
        <w:rPr>
          <w:rFonts w:hint="eastAsia" w:ascii="宋体" w:hAnsi="宋体" w:eastAsia="宋体" w:cs="宋体"/>
        </w:rPr>
      </w:pPr>
      <w:r>
        <w:rPr>
          <w:rFonts w:hint="eastAsia" w:ascii="宋体" w:hAnsi="宋体" w:eastAsia="宋体" w:cs="宋体"/>
          <w:b/>
          <w:bCs w:val="0"/>
          <w:color w:val="262626"/>
          <w:kern w:val="0"/>
          <w:sz w:val="24"/>
          <w:szCs w:val="24"/>
        </w:rPr>
        <w:t>（二）单项奖学金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单项奖学金是用于奖励在社会兼任工作、社会实践、学习成绩、体育运动、艺术活动、新闻文学、英语竞赛等某一方面取得优秀成绩的本科学生。单项奖学金每学期评定一次。</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rPr>
        <w:t>1．奖学金比例与金额</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单项奖学金总的评定比例为学生人数的10%，奖学金为100元，其中8%由院系评定，2%由学校评定。院系评定的单项奖学金，应根据本单位的实际情况确定各类单项奖学金的比例和评定细则，评定比例和细则要向学生公布，学校备案。学校评定的单项奖学金，主要设立校社会工作优秀奖学金，用于奖励校各类学生组织的优秀学生干部。</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rPr>
        <w:t>2．</w:t>
      </w:r>
      <w:r>
        <w:rPr>
          <w:rFonts w:hint="eastAsia" w:ascii="宋体" w:hAnsi="宋体" w:eastAsia="宋体" w:cs="宋体"/>
          <w:b/>
          <w:bCs w:val="0"/>
          <w:color w:val="262626"/>
          <w:kern w:val="0"/>
          <w:sz w:val="24"/>
          <w:szCs w:val="24"/>
          <w:lang w:val="en-US" w:eastAsia="zh-CN"/>
        </w:rPr>
        <w:t>紫丁香书院</w:t>
      </w:r>
      <w:r>
        <w:rPr>
          <w:rFonts w:hint="eastAsia" w:ascii="宋体" w:hAnsi="宋体" w:eastAsia="宋体" w:cs="宋体"/>
          <w:b/>
          <w:bCs w:val="0"/>
          <w:color w:val="262626"/>
          <w:kern w:val="0"/>
          <w:sz w:val="24"/>
          <w:szCs w:val="24"/>
        </w:rPr>
        <w:t>奖学金类别及评选条件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（1）社会工作优秀奖学金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担任校共青团、学生会以及其他学生组织的干部和学生社团主要负责人，担任院系共青团和学生会的干部以及团支部干部、班级干部（包括寝室长），辅导员助理、班主任助理任期满一学期，出色完成工作任务，在大学生素质考评中，其组织管理能力考核等级为优秀。</w:t>
      </w:r>
      <w:r>
        <w:rPr>
          <w:rFonts w:hint="eastAsia" w:ascii="宋体" w:hAnsi="宋体" w:eastAsia="宋体" w:cs="宋体"/>
          <w:color w:val="FF0000"/>
          <w:kern w:val="0"/>
          <w:sz w:val="24"/>
          <w:szCs w:val="24"/>
        </w:rPr>
        <w:t>（我院评定社会工作奖学金时主要考察申请人在</w:t>
      </w:r>
      <w:r>
        <w:rPr>
          <w:rFonts w:hint="eastAsia" w:ascii="宋体" w:hAnsi="宋体" w:eastAsia="宋体" w:cs="宋体"/>
          <w:color w:val="FF0000"/>
          <w:kern w:val="0"/>
          <w:sz w:val="24"/>
          <w:szCs w:val="24"/>
          <w:lang w:val="en-US" w:eastAsia="zh-CN"/>
        </w:rPr>
        <w:t>紫丁香书院、班级</w:t>
      </w:r>
      <w:r>
        <w:rPr>
          <w:rFonts w:hint="eastAsia" w:ascii="宋体" w:hAnsi="宋体" w:eastAsia="宋体" w:cs="宋体"/>
          <w:color w:val="FF0000"/>
          <w:kern w:val="0"/>
          <w:sz w:val="24"/>
          <w:szCs w:val="24"/>
        </w:rPr>
        <w:t>任职时完成工作情况，有专门单项奖学金名额的其他学校组织或社团任职情况不予考虑。）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证明材料：无</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（2）社会实践奖学金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积极参加教学计划以外的社会实践活动，在社会实践活动中作出突出成绩；或参加教学计划以外的社会实践活动收获大，提交水平较高的社会实践调查报告或社会实践总结报告。</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证明材料：盖章的实践接收证明与实践日志照片或扫描件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（3）学习优秀奖学金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未获优秀学生一二三等奖学金而一学期平均成绩在90分以上（含90分）或单科成绩排名专业第一并且唯一第一名。</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证明材料：成绩单照片或扫描件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（4）学习进步奖学金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一学期平均成绩在班级或专业进步10个名次以上（含10个名次）。</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证明材料：综合素质考评表电子版（排名版）</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（5）体育运动奖学金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在校级体育比赛中取得突出成绩或参加校运动会两个项目以上（包含两个）。</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证明材料：校运动会不用提供，其他比赛提供获奖证书照片或者扫描件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（6）艺术活动奖学金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在校级文艺比赛、辩论比赛、演讲比赛以及其它艺术活动中取得突出成绩，或者在学院或者书院组织的文艺类晚会担当主持人。</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证明材料：获奖证书照片或者扫描件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（7）新闻奖学金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在校级报刊、新闻网发表长篇通讯（800字以上）3篇，或在校级报刊、新闻网发表消息8篇。</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证明材料：新闻截图、刊物的照片或扫描件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（8）文学奖学金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在校级征文活动中获一等奖或在校刊上发表文学文章3篇。</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证明材料：获奖证书或刊物的照片或者扫描件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（9）英语奖学金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在校级英语学习竞赛中成绩突出。</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证明材料：获奖证书照片或者扫描件</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（10）其他奖学金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262626"/>
          <w:kern w:val="0"/>
          <w:sz w:val="24"/>
          <w:szCs w:val="24"/>
        </w:rPr>
        <w:t>系奖学金评审委员会认定的其他方面成绩特别突出。</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color w:val="FF0000"/>
          <w:kern w:val="0"/>
          <w:sz w:val="24"/>
          <w:szCs w:val="24"/>
        </w:rPr>
        <w:t>证明材料：可佐证的证书照片或者扫描件或者截图等</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lang w:val="en-US" w:eastAsia="zh-CN" w:bidi="ar"/>
        </w:rPr>
        <w:t>3.申请程序</w:t>
      </w:r>
      <w:r>
        <w:rPr>
          <w:rFonts w:hint="eastAsia" w:ascii="宋体" w:hAnsi="宋体" w:eastAsia="宋体" w:cs="宋体"/>
          <w:color w:val="262626"/>
          <w:kern w:val="0"/>
          <w:sz w:val="24"/>
          <w:lang w:val="en-US" w:eastAsia="zh-CN" w:bidi="ar"/>
        </w:rPr>
        <w:t xml:space="preserve"> </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b w:val="0"/>
          <w:bCs/>
          <w:color w:val="262626"/>
          <w:kern w:val="0"/>
          <w:sz w:val="24"/>
          <w:szCs w:val="24"/>
          <w:lang w:val="en-US" w:eastAsia="zh-CN" w:bidi="ar"/>
        </w:rPr>
      </w:pPr>
      <w:r>
        <w:rPr>
          <w:rFonts w:hint="eastAsia" w:ascii="宋体" w:hAnsi="宋体" w:eastAsia="宋体" w:cs="宋体"/>
          <w:b w:val="0"/>
          <w:bCs/>
          <w:color w:val="262626"/>
          <w:kern w:val="0"/>
          <w:sz w:val="24"/>
          <w:szCs w:val="24"/>
          <w:lang w:val="en-US" w:eastAsia="zh-CN" w:bidi="ar"/>
        </w:rPr>
        <w:t>填写单项奖学金申请表（电子版），并提供相应的证明材料（电子版），将所有材料打包压缩，于5月22日12点前将电子版提交给辅导员。附件及申请表重命名：学号+姓名+单项奖学金种类，例如202300101张三 新闻奖学金。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b w:val="0"/>
          <w:bCs/>
          <w:color w:val="262626"/>
          <w:kern w:val="0"/>
          <w:sz w:val="24"/>
          <w:szCs w:val="24"/>
          <w:lang w:val="en-US" w:eastAsia="zh-CN" w:bidi="ar"/>
        </w:rPr>
      </w:pPr>
      <w:r>
        <w:rPr>
          <w:rFonts w:hint="eastAsia" w:ascii="宋体" w:hAnsi="宋体" w:eastAsia="宋体" w:cs="宋体"/>
          <w:b w:val="0"/>
          <w:bCs/>
          <w:color w:val="262626"/>
          <w:kern w:val="0"/>
          <w:sz w:val="24"/>
          <w:szCs w:val="24"/>
          <w:lang w:val="en-US" w:eastAsia="zh-CN" w:bidi="ar"/>
        </w:rPr>
        <w:t>单项奖学金申请表（纸质版）于5月22日17点前交至辅导员。</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rPr>
      </w:pPr>
      <w:r>
        <w:rPr>
          <w:rFonts w:hint="eastAsia" w:ascii="宋体" w:hAnsi="宋体" w:eastAsia="宋体" w:cs="宋体"/>
          <w:b/>
          <w:bCs w:val="0"/>
          <w:color w:val="262626"/>
          <w:kern w:val="0"/>
          <w:sz w:val="24"/>
          <w:szCs w:val="24"/>
          <w:lang w:val="en-US" w:eastAsia="zh-CN" w:bidi="ar"/>
        </w:rPr>
        <w:t>（三）注意事项：</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color w:val="auto"/>
          <w:highlight w:val="none"/>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highlight w:val="none"/>
          <w:lang w:val="en-US" w:eastAsia="zh-CN" w:bidi="ar"/>
        </w:rPr>
        <w:t>本学期已获得优秀学生一二三等奖学金的同学不再申请单项奖学金。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2.本学年受到院级及以上处分的与无故缺席学校和院系活动学生不得申请任何奖学金。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3.每个人每学期通过书院只能获得一项单项奖学金。</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4.申请单项奖学金必须有相应的佐证材料，材料不全、未按时上交材料、表格格式不规范者取消评选资格。</w:t>
      </w:r>
    </w:p>
    <w:p>
      <w:pPr>
        <w:pStyle w:val="2"/>
        <w:keepNext w:val="0"/>
        <w:keepLines w:val="0"/>
        <w:widowControl/>
        <w:suppressLineNumbers w:val="0"/>
        <w:spacing w:before="0" w:beforeAutospacing="0" w:after="0" w:afterAutospacing="0" w:line="405" w:lineRule="atLeast"/>
        <w:ind w:left="0" w:right="0" w:firstLine="360"/>
        <w:jc w:val="both"/>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5.上学期获评国家奖学金和国家励志奖学金的同学不再参加所在学年内（上下学期）优秀学生奖学金（一二三等人民奖学金）的评选，可以参加单项奖学金的评选。</w:t>
      </w:r>
    </w:p>
    <w:p>
      <w:pPr>
        <w:pStyle w:val="2"/>
        <w:keepNext w:val="0"/>
        <w:keepLines w:val="0"/>
        <w:widowControl/>
        <w:suppressLineNumbers w:val="0"/>
        <w:spacing w:before="0" w:beforeAutospacing="0" w:after="0" w:afterAutospacing="0" w:line="405" w:lineRule="atLeast"/>
        <w:ind w:left="0" w:right="0" w:firstLine="360"/>
        <w:jc w:val="right"/>
        <w:rPr>
          <w:rFonts w:hint="default"/>
          <w:lang w:val="en-US"/>
        </w:rPr>
      </w:pPr>
      <w:r>
        <w:rPr>
          <w:rFonts w:hint="eastAsia" w:ascii="宋体" w:hAnsi="宋体" w:eastAsia="宋体" w:cs="宋体"/>
          <w:color w:val="262626"/>
          <w:kern w:val="0"/>
          <w:sz w:val="24"/>
          <w:szCs w:val="24"/>
          <w:lang w:val="en-US" w:eastAsia="zh-CN" w:bidi="ar"/>
        </w:rPr>
        <w:t>紫丁香书院</w:t>
      </w:r>
    </w:p>
    <w:p>
      <w:pPr>
        <w:pStyle w:val="2"/>
        <w:keepNext w:val="0"/>
        <w:keepLines w:val="0"/>
        <w:widowControl/>
        <w:suppressLineNumbers w:val="0"/>
        <w:spacing w:before="0" w:beforeAutospacing="0" w:after="0" w:afterAutospacing="0" w:line="360" w:lineRule="atLeast"/>
        <w:ind w:left="0" w:right="0" w:firstLine="480" w:firstLineChars="200"/>
        <w:jc w:val="right"/>
        <w:rPr>
          <w:rFonts w:hint="eastAsia" w:ascii="宋体" w:hAnsi="宋体" w:eastAsia="宋体" w:cs="宋体"/>
          <w:b/>
          <w:bCs/>
          <w:color w:val="000000"/>
          <w:sz w:val="30"/>
          <w:szCs w:val="30"/>
        </w:rPr>
      </w:pPr>
      <w:r>
        <w:rPr>
          <w:rFonts w:hint="eastAsia" w:ascii="宋体" w:hAnsi="宋体" w:eastAsia="宋体" w:cs="宋体"/>
          <w:color w:val="262626"/>
          <w:kern w:val="0"/>
          <w:sz w:val="24"/>
          <w:szCs w:val="24"/>
          <w:lang w:val="en-US" w:eastAsia="zh-CN" w:bidi="ar"/>
        </w:rPr>
        <w:t>2024年5月16日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TVhMjY5MjJmYjcxZWMwNGM0N2E1N2ZhZmRmMGEifQ=="/>
  </w:docVars>
  <w:rsids>
    <w:rsidRoot w:val="00000000"/>
    <w:rsid w:val="03BD5772"/>
    <w:rsid w:val="15705C2F"/>
    <w:rsid w:val="20920588"/>
    <w:rsid w:val="2F8F217B"/>
    <w:rsid w:val="37F34577"/>
    <w:rsid w:val="3BB5684B"/>
    <w:rsid w:val="42696B07"/>
    <w:rsid w:val="4C80179D"/>
    <w:rsid w:val="70353329"/>
    <w:rsid w:val="78C80D6B"/>
    <w:rsid w:val="7A687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FollowedHyperlink"/>
    <w:basedOn w:val="4"/>
    <w:autoRedefine/>
    <w:qFormat/>
    <w:uiPriority w:val="0"/>
    <w:rPr>
      <w:color w:val="636363"/>
      <w:u w:val="none"/>
    </w:rPr>
  </w:style>
  <w:style w:type="character" w:styleId="7">
    <w:name w:val="Hyperlink"/>
    <w:basedOn w:val="4"/>
    <w:autoRedefine/>
    <w:qFormat/>
    <w:uiPriority w:val="0"/>
    <w:rPr>
      <w:color w:val="636363"/>
      <w:u w:val="none"/>
    </w:rPr>
  </w:style>
  <w:style w:type="character" w:customStyle="1" w:styleId="8">
    <w:name w:val="item-name"/>
    <w:basedOn w:val="4"/>
    <w:autoRedefine/>
    <w:qFormat/>
    <w:uiPriority w:val="0"/>
  </w:style>
  <w:style w:type="character" w:customStyle="1" w:styleId="9">
    <w:name w:val="item-name1"/>
    <w:basedOn w:val="4"/>
    <w:autoRedefine/>
    <w:qFormat/>
    <w:uiPriority w:val="0"/>
  </w:style>
  <w:style w:type="character" w:customStyle="1" w:styleId="10">
    <w:name w:val="_x001D_tel_x001D_"/>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2276</Words>
  <Characters>2367</Characters>
  <Lines>0</Lines>
  <Paragraphs>0</Paragraphs>
  <TotalTime>11</TotalTime>
  <ScaleCrop>false</ScaleCrop>
  <LinksUpToDate>false</LinksUpToDate>
  <CharactersWithSpaces>2369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Administrator.USER-20161219NO</dc:creator>
  <cp:lastModifiedBy>情，悄悄</cp:lastModifiedBy>
  <cp:lastPrinted>2024-04-12T06:33:00Z</cp:lastPrinted>
  <dcterms:modified xsi:type="dcterms:W3CDTF">2024-05-16T08:40:50Z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5D4201CB20154029A4B8F18DAE801F97_13</vt:lpwstr>
  </property>
</Properties>
</file>